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15B" w:rsidRPr="00095451" w:rsidRDefault="009D315B" w:rsidP="009D315B">
      <w:pPr>
        <w:pStyle w:val="a3"/>
        <w:spacing w:before="0" w:beforeAutospacing="0" w:after="0" w:afterAutospacing="0"/>
        <w:jc w:val="both"/>
        <w:rPr>
          <w:lang w:val="en-US"/>
        </w:rPr>
      </w:pPr>
      <w:r>
        <w:tab/>
      </w:r>
    </w:p>
    <w:p w:rsidR="009D315B" w:rsidRDefault="009D315B" w:rsidP="009D315B">
      <w:pPr>
        <w:pStyle w:val="a3"/>
        <w:spacing w:before="0" w:beforeAutospacing="0" w:after="0" w:afterAutospacing="0"/>
        <w:jc w:val="both"/>
      </w:pPr>
    </w:p>
    <w:p w:rsidR="009D315B" w:rsidRPr="009D315B" w:rsidRDefault="009D315B" w:rsidP="00071B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tab/>
      </w:r>
    </w:p>
    <w:p w:rsidR="00071BC1" w:rsidRPr="00071BC1" w:rsidRDefault="00071BC1" w:rsidP="00071B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tab/>
      </w:r>
      <w:r w:rsidRPr="00071BC1">
        <w:rPr>
          <w:sz w:val="28"/>
          <w:szCs w:val="28"/>
        </w:rPr>
        <w:t xml:space="preserve">22.04.2024 </w:t>
      </w:r>
      <w:r w:rsidRPr="00071BC1">
        <w:rPr>
          <w:sz w:val="28"/>
          <w:szCs w:val="28"/>
        </w:rPr>
        <w:t>Указ</w:t>
      </w:r>
      <w:r w:rsidRPr="00071BC1">
        <w:rPr>
          <w:sz w:val="28"/>
          <w:szCs w:val="28"/>
        </w:rPr>
        <w:t>ом Президента Российской Федерации внесены изменения</w:t>
      </w:r>
      <w:r w:rsidRPr="00071BC1">
        <w:rPr>
          <w:sz w:val="28"/>
          <w:szCs w:val="28"/>
        </w:rPr>
        <w:t xml:space="preserve"> в Указ Президента Российской Федерации от 27 августа 2022 г. N 585 "О временных мерах по урегулированию правового положения лиц, состоявших в гражданстве Донецкой Народной Республики или Луганской Народной Республики, и граждан Украины в Российской Федерации" и Указ Президента Российской Федерации от 27 апреля 2023 г. N 307 "Об особенностях правового положения отдельных категорий иностранных граждан и лиц без гражданства в Российской Федерации"</w:t>
      </w:r>
      <w:r w:rsidRPr="00071BC1">
        <w:rPr>
          <w:sz w:val="28"/>
          <w:szCs w:val="28"/>
        </w:rPr>
        <w:t>.</w:t>
      </w:r>
    </w:p>
    <w:p w:rsidR="00071BC1" w:rsidRPr="00071BC1" w:rsidRDefault="00071BC1" w:rsidP="00071B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71BC1">
        <w:rPr>
          <w:sz w:val="28"/>
          <w:szCs w:val="28"/>
        </w:rPr>
        <w:tab/>
        <w:t xml:space="preserve">Так, в пункте 9 </w:t>
      </w:r>
      <w:r w:rsidRPr="00071BC1">
        <w:rPr>
          <w:sz w:val="28"/>
          <w:szCs w:val="28"/>
        </w:rPr>
        <w:t>Указ</w:t>
      </w:r>
      <w:r w:rsidRPr="00071BC1">
        <w:rPr>
          <w:sz w:val="28"/>
          <w:szCs w:val="28"/>
        </w:rPr>
        <w:t>а</w:t>
      </w:r>
      <w:r w:rsidRPr="00071BC1">
        <w:rPr>
          <w:sz w:val="28"/>
          <w:szCs w:val="28"/>
        </w:rPr>
        <w:t xml:space="preserve"> Президента Российской Федерации от 27 августа 2022 г. N 585 "О временных мерах по урегулированию правового положения лиц, состоявших в гражданстве Донецкой Народной Республики или Луганской Народной Республики, и граждан Украины в Российской Федерации"</w:t>
      </w:r>
      <w:r w:rsidRPr="00071BC1">
        <w:rPr>
          <w:sz w:val="28"/>
          <w:szCs w:val="28"/>
        </w:rPr>
        <w:t xml:space="preserve"> с</w:t>
      </w:r>
      <w:r w:rsidRPr="00071BC1">
        <w:rPr>
          <w:sz w:val="28"/>
          <w:szCs w:val="28"/>
        </w:rPr>
        <w:t>рок временного пребывания в Российской Федерации иностранных граждан и лиц без гражданства, прибывших на территории Донецкой Народной Республики, Луганской Народной Республики, Запорожской области и Херсо</w:t>
      </w:r>
      <w:r w:rsidRPr="00071BC1">
        <w:rPr>
          <w:sz w:val="28"/>
          <w:szCs w:val="28"/>
        </w:rPr>
        <w:t xml:space="preserve">нской области до 1 июля 2024 г. </w:t>
      </w:r>
    </w:p>
    <w:p w:rsidR="00071BC1" w:rsidRPr="00071BC1" w:rsidRDefault="00071BC1" w:rsidP="00071B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71BC1">
        <w:rPr>
          <w:sz w:val="28"/>
          <w:szCs w:val="28"/>
        </w:rPr>
        <w:tab/>
        <w:t>П</w:t>
      </w:r>
      <w:r w:rsidRPr="00071BC1">
        <w:rPr>
          <w:sz w:val="28"/>
          <w:szCs w:val="28"/>
        </w:rPr>
        <w:t>ри обращении такого гражданина или лица в территориальный орган Министерства внутренних дел Российской Федерации в целях уведомления о месте своего фактического нахождения, идентификации личности по отпечаткам пальцев (ладоней) р</w:t>
      </w:r>
      <w:bookmarkStart w:id="0" w:name="_GoBack"/>
      <w:bookmarkEnd w:id="0"/>
      <w:r w:rsidRPr="00071BC1">
        <w:rPr>
          <w:sz w:val="28"/>
          <w:szCs w:val="28"/>
        </w:rPr>
        <w:t>ук (в случае отсутствия дактилоскопической информации - при прохождении обязательной государственной дактилоскопической регистрации) и фотографирования продлевается до 31 декабря 2024 г. включительно (при отсутствии информации об отнесении этих граждан и лиц к категории лиц, названных в пункте 13 настоящего Указа) по ходатайству организации, в которой иностранный гражданин или лицо без гражданства осуществляет трудовую или иную деятельность, либо по заявлению о продлении срока временного пребывания или визовой анкете, поданным таким гражданином или лицом лично.</w:t>
      </w:r>
    </w:p>
    <w:p w:rsidR="00565FF3" w:rsidRDefault="00565FF3" w:rsidP="00071BC1">
      <w:pPr>
        <w:spacing w:after="0" w:line="240" w:lineRule="auto"/>
        <w:jc w:val="both"/>
      </w:pPr>
    </w:p>
    <w:sectPr w:rsidR="0056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15B"/>
    <w:rsid w:val="00071BC1"/>
    <w:rsid w:val="00095451"/>
    <w:rsid w:val="00565FF3"/>
    <w:rsid w:val="009D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CDA28"/>
  <w15:chartTrackingRefBased/>
  <w15:docId w15:val="{1911D82D-0E58-41D0-9720-9745F10F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Языкова Светлана Николаевна</dc:creator>
  <cp:keywords/>
  <dc:description/>
  <cp:lastModifiedBy>Языкова Светлана Николаевна</cp:lastModifiedBy>
  <cp:revision>3</cp:revision>
  <dcterms:created xsi:type="dcterms:W3CDTF">2024-06-03T09:45:00Z</dcterms:created>
  <dcterms:modified xsi:type="dcterms:W3CDTF">2024-06-03T12:20:00Z</dcterms:modified>
</cp:coreProperties>
</file>